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CC" w:rsidRDefault="000F38CC" w:rsidP="000F38CC">
      <w:pPr>
        <w:pStyle w:val="docdata"/>
        <w:spacing w:before="0" w:beforeAutospacing="0" w:after="0" w:afterAutospacing="0"/>
        <w:jc w:val="center"/>
      </w:pPr>
      <w:r>
        <w:rPr>
          <w:rFonts w:ascii="Liberation Serif" w:hAnsi="Liberation Serif"/>
          <w:b/>
          <w:bCs/>
          <w:color w:val="000000"/>
          <w:sz w:val="32"/>
          <w:szCs w:val="32"/>
        </w:rPr>
        <w:t>Управление образованием Шалинского городского округа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b/>
          <w:bCs/>
          <w:color w:val="000000"/>
          <w:sz w:val="44"/>
          <w:szCs w:val="44"/>
        </w:rPr>
        <w:t>СОЦИАЛЬНЫЙ ПАСПОРТ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b/>
          <w:bCs/>
          <w:color w:val="000000"/>
          <w:sz w:val="44"/>
          <w:szCs w:val="44"/>
        </w:rPr>
        <w:t>ОБРАЗОВАТЕЛЬНОГО УЧРЕЖДЕНИЯ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ind w:left="176"/>
        <w:jc w:val="center"/>
      </w:pPr>
      <w:r>
        <w:rPr>
          <w:rFonts w:ascii="Liberation Serif" w:hAnsi="Liberation Serif"/>
          <w:b/>
          <w:bCs/>
          <w:color w:val="000000"/>
          <w:sz w:val="44"/>
          <w:szCs w:val="44"/>
          <w:u w:val="single"/>
        </w:rPr>
        <w:t xml:space="preserve">Филиал Муниципального бюджетного общеобразовательного учреждения  Шалинского городского округа </w:t>
      </w:r>
    </w:p>
    <w:p w:rsidR="000F38CC" w:rsidRDefault="000F38CC" w:rsidP="000F38CC">
      <w:pPr>
        <w:pStyle w:val="a3"/>
        <w:spacing w:before="0" w:beforeAutospacing="0" w:after="0" w:afterAutospacing="0"/>
        <w:ind w:left="176"/>
        <w:jc w:val="center"/>
      </w:pPr>
      <w:r>
        <w:rPr>
          <w:rFonts w:ascii="Liberation Serif" w:hAnsi="Liberation Serif"/>
          <w:b/>
          <w:bCs/>
          <w:color w:val="000000"/>
          <w:sz w:val="44"/>
          <w:szCs w:val="44"/>
          <w:u w:val="single"/>
        </w:rPr>
        <w:t>«</w:t>
      </w:r>
      <w:proofErr w:type="spellStart"/>
      <w:r>
        <w:rPr>
          <w:rFonts w:ascii="Liberation Serif" w:hAnsi="Liberation Serif"/>
          <w:b/>
          <w:bCs/>
          <w:color w:val="000000"/>
          <w:sz w:val="44"/>
          <w:szCs w:val="44"/>
          <w:u w:val="single"/>
        </w:rPr>
        <w:t>Шамарская</w:t>
      </w:r>
      <w:proofErr w:type="spellEnd"/>
      <w:r>
        <w:rPr>
          <w:rFonts w:ascii="Liberation Serif" w:hAnsi="Liberation Serif"/>
          <w:b/>
          <w:bCs/>
          <w:color w:val="000000"/>
          <w:sz w:val="44"/>
          <w:szCs w:val="44"/>
          <w:u w:val="single"/>
        </w:rPr>
        <w:t xml:space="preserve"> средняя общеобразовательная школа № 26» - Платоновская средняя общеобразовательная школа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40"/>
          <w:szCs w:val="40"/>
        </w:rPr>
        <w:t> </w:t>
      </w:r>
      <w:r>
        <w:rPr>
          <w:rFonts w:ascii="Liberation Serif" w:hAnsi="Liberation Serif"/>
          <w:color w:val="000000"/>
          <w:sz w:val="28"/>
          <w:szCs w:val="28"/>
        </w:rPr>
        <w:t>(полное наименование ОУ)</w:t>
      </w:r>
    </w:p>
    <w:p w:rsidR="000F38CC" w:rsidRDefault="000F38CC" w:rsidP="000F38CC">
      <w:pPr>
        <w:pStyle w:val="a3"/>
        <w:spacing w:before="0" w:beforeAutospacing="0" w:after="0" w:afterAutospacing="0"/>
        <w:ind w:left="-54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ind w:left="-540"/>
        <w:jc w:val="center"/>
      </w:pPr>
      <w:r>
        <w:rPr>
          <w:rFonts w:ascii="Liberation Serif" w:hAnsi="Liberation Serif"/>
          <w:color w:val="000000"/>
          <w:sz w:val="40"/>
          <w:szCs w:val="40"/>
        </w:rPr>
        <w:t xml:space="preserve">Ул. Советская д.21, с. </w:t>
      </w:r>
      <w:proofErr w:type="spellStart"/>
      <w:r>
        <w:rPr>
          <w:rFonts w:ascii="Liberation Serif" w:hAnsi="Liberation Serif"/>
          <w:color w:val="000000"/>
          <w:sz w:val="40"/>
          <w:szCs w:val="40"/>
        </w:rPr>
        <w:t>Платоново</w:t>
      </w:r>
      <w:proofErr w:type="spellEnd"/>
      <w:r>
        <w:rPr>
          <w:rFonts w:ascii="Liberation Serif" w:hAnsi="Liberation Serif"/>
          <w:color w:val="000000"/>
          <w:sz w:val="40"/>
          <w:szCs w:val="40"/>
        </w:rPr>
        <w:t xml:space="preserve">,  </w:t>
      </w:r>
    </w:p>
    <w:p w:rsidR="000F38CC" w:rsidRDefault="000F38CC" w:rsidP="000F38CC">
      <w:pPr>
        <w:pStyle w:val="a3"/>
        <w:spacing w:before="0" w:beforeAutospacing="0" w:after="0" w:afterAutospacing="0"/>
        <w:ind w:left="-540"/>
        <w:jc w:val="center"/>
      </w:pPr>
      <w:proofErr w:type="spellStart"/>
      <w:r>
        <w:rPr>
          <w:rFonts w:ascii="Liberation Serif" w:hAnsi="Liberation Serif"/>
          <w:color w:val="000000"/>
          <w:sz w:val="40"/>
          <w:szCs w:val="40"/>
        </w:rPr>
        <w:t>Шалинский</w:t>
      </w:r>
      <w:proofErr w:type="spellEnd"/>
      <w:r>
        <w:rPr>
          <w:rFonts w:ascii="Liberation Serif" w:hAnsi="Liberation Serif"/>
          <w:color w:val="000000"/>
          <w:sz w:val="40"/>
          <w:szCs w:val="40"/>
        </w:rPr>
        <w:t xml:space="preserve"> район, Свердловская область, 623014</w:t>
      </w:r>
    </w:p>
    <w:p w:rsidR="000F38CC" w:rsidRPr="00EE2564" w:rsidRDefault="000F38CC" w:rsidP="000F38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2564">
        <w:rPr>
          <w:sz w:val="28"/>
          <w:szCs w:val="28"/>
        </w:rPr>
        <w:t> </w:t>
      </w:r>
    </w:p>
    <w:p w:rsidR="000F38CC" w:rsidRPr="00EE2564" w:rsidRDefault="000F38CC" w:rsidP="000F38CC">
      <w:pPr>
        <w:pStyle w:val="a3"/>
        <w:spacing w:before="0" w:beforeAutospacing="0" w:after="0" w:afterAutospacing="0"/>
        <w:ind w:left="-540"/>
        <w:jc w:val="center"/>
        <w:rPr>
          <w:sz w:val="28"/>
          <w:szCs w:val="28"/>
        </w:rPr>
      </w:pPr>
      <w:r w:rsidRPr="00EE2564">
        <w:rPr>
          <w:sz w:val="28"/>
          <w:szCs w:val="28"/>
        </w:rPr>
        <w:t>Тел./ факс (34358)</w:t>
      </w:r>
      <w:r w:rsidRPr="00EE2564">
        <w:rPr>
          <w:sz w:val="28"/>
          <w:szCs w:val="28"/>
          <w:shd w:val="clear" w:color="auto" w:fill="FFFFFF"/>
        </w:rPr>
        <w:t xml:space="preserve"> +7 (34358) 4-62-29</w:t>
      </w:r>
    </w:p>
    <w:p w:rsidR="00EE2564" w:rsidRPr="00EE2564" w:rsidRDefault="000F38CC" w:rsidP="00EE2564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256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EE2564" w:rsidRPr="00EE25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platonov-school@mail.ru</w:t>
      </w:r>
    </w:p>
    <w:p w:rsidR="000F38CC" w:rsidRPr="00EE2564" w:rsidRDefault="000F38CC" w:rsidP="000F38CC">
      <w:pPr>
        <w:pStyle w:val="a3"/>
        <w:spacing w:before="0" w:beforeAutospacing="0" w:after="0" w:afterAutospacing="0"/>
        <w:ind w:left="-540"/>
        <w:jc w:val="center"/>
        <w:rPr>
          <w:lang w:val="en-US"/>
        </w:rPr>
      </w:pPr>
      <w:bookmarkStart w:id="0" w:name="_GoBack"/>
      <w:bookmarkEnd w:id="0"/>
    </w:p>
    <w:p w:rsidR="000F38CC" w:rsidRP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40"/>
          <w:szCs w:val="40"/>
        </w:rPr>
        <w:t xml:space="preserve">ИНН </w:t>
      </w:r>
      <w:hyperlink r:id="rId5" w:history="1">
        <w:r w:rsidRPr="000F38CC">
          <w:rPr>
            <w:rStyle w:val="a4"/>
            <w:rFonts w:ascii="Arial" w:hAnsi="Arial" w:cs="Arial"/>
            <w:color w:val="auto"/>
            <w:sz w:val="32"/>
            <w:szCs w:val="32"/>
            <w:u w:val="none"/>
          </w:rPr>
          <w:t>6657003432</w:t>
        </w:r>
      </w:hyperlink>
      <w:r w:rsidRPr="000F38CC">
        <w:rPr>
          <w:rFonts w:ascii="Liberation Serif" w:hAnsi="Liberation Serif"/>
          <w:color w:val="000000"/>
          <w:sz w:val="40"/>
          <w:szCs w:val="40"/>
        </w:rPr>
        <w:t>,</w:t>
      </w:r>
      <w:r w:rsidRPr="000F38CC">
        <w:rPr>
          <w:rFonts w:ascii="Liberation Serif" w:hAnsi="Liberation Serif"/>
          <w:color w:val="000000"/>
          <w:sz w:val="40"/>
          <w:szCs w:val="40"/>
          <w:lang w:val="en-US"/>
        </w:rPr>
        <w:t>    </w:t>
      </w:r>
      <w:r w:rsidRPr="000F38CC">
        <w:rPr>
          <w:rFonts w:ascii="Liberation Serif" w:hAnsi="Liberation Serif"/>
          <w:color w:val="000000"/>
          <w:sz w:val="40"/>
          <w:szCs w:val="40"/>
        </w:rPr>
        <w:t xml:space="preserve"> </w:t>
      </w:r>
      <w:r>
        <w:rPr>
          <w:rFonts w:ascii="Liberation Serif" w:hAnsi="Liberation Serif"/>
          <w:color w:val="000000"/>
          <w:sz w:val="40"/>
          <w:szCs w:val="40"/>
        </w:rPr>
        <w:t>КПП</w:t>
      </w:r>
      <w:r w:rsidRPr="000F38CC">
        <w:rPr>
          <w:rFonts w:ascii="Liberation Serif" w:hAnsi="Liberation Serif"/>
          <w:sz w:val="40"/>
          <w:szCs w:val="40"/>
        </w:rPr>
        <w:t xml:space="preserve"> </w:t>
      </w:r>
      <w:r w:rsidRPr="000F38CC">
        <w:rPr>
          <w:sz w:val="36"/>
          <w:szCs w:val="36"/>
        </w:rPr>
        <w:t>665701001</w:t>
      </w:r>
      <w:r w:rsidRPr="000F38CC">
        <w:rPr>
          <w:rFonts w:ascii="Liberation Serif" w:hAnsi="Liberation Serif"/>
          <w:color w:val="000000"/>
          <w:sz w:val="40"/>
          <w:szCs w:val="40"/>
        </w:rPr>
        <w:t>,</w:t>
      </w:r>
      <w:r w:rsidRPr="000F38CC">
        <w:rPr>
          <w:rFonts w:ascii="Liberation Serif" w:hAnsi="Liberation Serif"/>
          <w:color w:val="000000"/>
          <w:sz w:val="40"/>
          <w:szCs w:val="40"/>
          <w:lang w:val="en-US"/>
        </w:rPr>
        <w:t>   </w:t>
      </w:r>
      <w:r w:rsidRPr="000F38CC">
        <w:rPr>
          <w:rFonts w:ascii="Liberation Serif" w:hAnsi="Liberation Serif"/>
          <w:color w:val="000000"/>
          <w:sz w:val="40"/>
          <w:szCs w:val="40"/>
        </w:rPr>
        <w:t xml:space="preserve"> 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40"/>
          <w:szCs w:val="40"/>
        </w:rPr>
        <w:t>ОГРН</w:t>
      </w:r>
      <w:r>
        <w:rPr>
          <w:rFonts w:ascii="Arial" w:hAnsi="Arial" w:cs="Arial"/>
          <w:color w:val="4B4B4B"/>
          <w:sz w:val="27"/>
          <w:szCs w:val="27"/>
        </w:rPr>
        <w:t> </w:t>
      </w:r>
      <w:r w:rsidRPr="000F38CC">
        <w:rPr>
          <w:sz w:val="36"/>
          <w:szCs w:val="36"/>
        </w:rPr>
        <w:t xml:space="preserve">1026601505765 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(адрес ОУ, контактный телефон)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b/>
          <w:bCs/>
          <w:color w:val="000000"/>
          <w:sz w:val="36"/>
          <w:szCs w:val="36"/>
        </w:rPr>
        <w:t>на 20</w:t>
      </w:r>
      <w:r>
        <w:rPr>
          <w:rFonts w:ascii="Liberation Serif" w:hAnsi="Liberation Serif"/>
          <w:b/>
          <w:bCs/>
          <w:color w:val="000000"/>
          <w:sz w:val="36"/>
          <w:szCs w:val="36"/>
          <w:u w:val="single"/>
        </w:rPr>
        <w:t>22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 xml:space="preserve"> - 20</w:t>
      </w:r>
      <w:r>
        <w:rPr>
          <w:rFonts w:ascii="Liberation Serif" w:hAnsi="Liberation Serif"/>
          <w:b/>
          <w:bCs/>
          <w:color w:val="000000"/>
          <w:sz w:val="36"/>
          <w:szCs w:val="36"/>
          <w:u w:val="single"/>
        </w:rPr>
        <w:t>23</w:t>
      </w:r>
      <w:r>
        <w:rPr>
          <w:rFonts w:ascii="Liberation Serif" w:hAnsi="Liberation Serif"/>
          <w:b/>
          <w:bCs/>
          <w:color w:val="000000"/>
          <w:sz w:val="36"/>
          <w:szCs w:val="36"/>
        </w:rPr>
        <w:t xml:space="preserve"> учебный год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32"/>
          <w:szCs w:val="32"/>
        </w:rPr>
        <w:t>Исполнитель: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proofErr w:type="spellStart"/>
      <w:r>
        <w:rPr>
          <w:rFonts w:ascii="Liberation Serif" w:hAnsi="Liberation Serif"/>
          <w:color w:val="000000"/>
          <w:sz w:val="32"/>
          <w:szCs w:val="32"/>
        </w:rPr>
        <w:t>Агапитова</w:t>
      </w:r>
      <w:proofErr w:type="spellEnd"/>
      <w:r>
        <w:rPr>
          <w:rFonts w:ascii="Liberation Serif" w:hAnsi="Liberation Serif"/>
          <w:color w:val="000000"/>
          <w:sz w:val="32"/>
          <w:szCs w:val="32"/>
        </w:rPr>
        <w:t xml:space="preserve"> К.Г.. заместитель директора по воспитательной работе, 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  <w:rPr>
          <w:rFonts w:ascii="Liberation Serif" w:hAnsi="Liberation Serif"/>
          <w:color w:val="000000"/>
          <w:sz w:val="32"/>
          <w:szCs w:val="32"/>
        </w:rPr>
      </w:pPr>
      <w:r>
        <w:rPr>
          <w:rFonts w:ascii="Liberation Serif" w:hAnsi="Liberation Serif"/>
          <w:color w:val="000000"/>
          <w:sz w:val="32"/>
          <w:szCs w:val="32"/>
        </w:rPr>
        <w:t>89506453212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28"/>
          <w:szCs w:val="28"/>
        </w:rPr>
        <w:t xml:space="preserve"> (Ф.И.О. занимаемая должность,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контактный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тел. исполнителя)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Дата заполнения: «19»  сентября  2022г.</w:t>
      </w:r>
    </w:p>
    <w:p w:rsidR="000F38CC" w:rsidRDefault="000F38CC" w:rsidP="000F38CC">
      <w:pPr>
        <w:pStyle w:val="a3"/>
        <w:spacing w:before="0" w:beforeAutospacing="0" w:after="0" w:afterAutospacing="0"/>
        <w:jc w:val="center"/>
      </w:pPr>
      <w:r>
        <w:t> </w:t>
      </w:r>
    </w:p>
    <w:p w:rsidR="00BE0BAC" w:rsidRDefault="00BE0BAC"/>
    <w:p w:rsidR="000F38CC" w:rsidRDefault="000F38CC"/>
    <w:p w:rsidR="000F38CC" w:rsidRDefault="000F38CC"/>
    <w:p w:rsidR="000F38CC" w:rsidRPr="000F38CC" w:rsidRDefault="000F38CC" w:rsidP="000F3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8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 </w:t>
      </w:r>
    </w:p>
    <w:p w:rsidR="000F38CC" w:rsidRPr="000F38CC" w:rsidRDefault="000F38CC" w:rsidP="000F3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7949"/>
        <w:gridCol w:w="827"/>
      </w:tblGrid>
      <w:tr w:rsidR="000F38CC" w:rsidRPr="000F38CC" w:rsidTr="000F38CC">
        <w:trPr>
          <w:trHeight w:val="60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Общее количество детей, обучающихся в ОУ на начало учебного года,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Мальчиков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Девочек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под опекой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F38CC" w:rsidRPr="000F38CC" w:rsidTr="000F38CC">
        <w:trPr>
          <w:trHeight w:val="28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 ограниченными возможностями здоровья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Детей-инвалидов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1.6.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Детей из многодетных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1.7.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Детей из приемных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1.8.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Детей из неполных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Национальный состав: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Русских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Татар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Башкир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38CC" w:rsidRPr="000F38CC" w:rsidTr="000F38CC">
        <w:trPr>
          <w:trHeight w:val="28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Другой </w:t>
            </w:r>
            <w:proofErr w:type="gramStart"/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национальности</w:t>
            </w:r>
            <w:proofErr w:type="gramEnd"/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: какой и сколько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Общее количество семей,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Многодетных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Малообеспеченных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Семей «группы риска»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38CC" w:rsidRPr="000F38CC" w:rsidTr="000F38CC">
        <w:trPr>
          <w:trHeight w:val="28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Количество родителей (законных представителей), из них имеют: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Неполное среднее 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Среднее 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4.3.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Средне - профессиональное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4.4.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Незаконченное высшее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4.5.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4.6.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До 30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DD52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4.7.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До 40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4.8.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До 50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4.9.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Старше 50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4.10.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Являются рабочими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4.11.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Служащими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DD52EC" w:rsidP="000F38C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F38CC" w:rsidRPr="000F38CC" w:rsidTr="000F38CC">
        <w:trPr>
          <w:trHeight w:val="120"/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4.12. 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0F38C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Пенсионерами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8CC" w:rsidRPr="000F38CC" w:rsidRDefault="000F38CC" w:rsidP="00DD52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8C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0F38CC" w:rsidRPr="00DD52EC" w:rsidRDefault="000F38CC" w:rsidP="00DD52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F38CC" w:rsidRPr="00DD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0F"/>
    <w:rsid w:val="000F38CC"/>
    <w:rsid w:val="00BE0BAC"/>
    <w:rsid w:val="00DD52EC"/>
    <w:rsid w:val="00EE2564"/>
    <w:rsid w:val="00F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095,bqiaagaaeyqcaaagiaiaaanbwqaabu9zaaaaaaaaaaaaaaaaaaaaaaaaaaaaaaaaaaaaaaaaaaaaaaaaaaaaaaaaaaaaaaaaaaaaaaaaaaaaaaaaaaaaaaaaaaaaaaaaaaaaaaaaaaaaaaaaaaaaaaaaaaaaaaaaaaaaaaaaaaaaaaaaaaaaaaaaaaaaaaaaaaaaaaaaaaaaaaaaaaaaaaaaaaaaaaaaaaaaaaa"/>
    <w:basedOn w:val="a"/>
    <w:rsid w:val="000F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8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095,bqiaagaaeyqcaaagiaiaaanbwqaabu9zaaaaaaaaaaaaaaaaaaaaaaaaaaaaaaaaaaaaaaaaaaaaaaaaaaaaaaaaaaaaaaaaaaaaaaaaaaaaaaaaaaaaaaaaaaaaaaaaaaaaaaaaaaaaaaaaaaaaaaaaaaaaaaaaaaaaaaaaaaaaaaaaaaaaaaaaaaaaaaaaaaaaaaaaaaaaaaaaaaaaaaaaaaaaaaaaaaaaaaa"/>
    <w:basedOn w:val="a"/>
    <w:rsid w:val="000F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3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09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-org.com/search/inn/66570034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5</cp:revision>
  <dcterms:created xsi:type="dcterms:W3CDTF">2022-09-19T11:14:00Z</dcterms:created>
  <dcterms:modified xsi:type="dcterms:W3CDTF">2022-09-19T11:30:00Z</dcterms:modified>
</cp:coreProperties>
</file>